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իրականացման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իրականացման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իրականացման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իրականացման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4.7987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միջոցառում - էքսկուրսիա՝ տարեցների միջազգային օրվան նվիրված միջոցառման շրջանակներում`  վարչական շրջանում բնակվող    առնվազն 47 տարեցների  համար  /առնվազն 3 սոցաշխատող ուղեկցող/: Մեկնելու ենք Դիլիջան,  Գոշավանք  և Հաղարծին վանական համալիր։  Ավտոբուսում՝ ճանապարհին հարմար մի վայրում, յուրաքանչյուր ուղևորի անհրաժեշտ է տրամադրել 1-ական  չգազավորված ջուր առնվազն 0.5լ տարողությամբ, տրամադրել չոր սնունդ, յուրաքանչյուրին՝ 1-ական փակ բուտերբրոտ՝ խոզապուխտ, հալած պանիր, վարունգ, լոլիկ, հազարի տերևներ, մայոնեզ, կետչուպ: Քաշը առնվազն 200գ: Սառը սուրճ՝ առնվազն 200գ, առնվազն 50 հատ:  Հյուրասիրության կազմակերպում մոտակա ռեստորանում: Հյուրասիրության ճաշացանկը՝ հայկական պանրի տեսականի, թթվի տեսականի, թարմ կանաչի, վարունգ, լոլիկ, կծու պղպեղ, Հացի տեսականի և լավաշ։ Աղցաններ՝ քամած մածուն, աղցան Կեսար, մայրաքաղաքային: Ուտելիքները պետք է լինեն այնպիսի չափաբաժիններով, որ բավարարեն առնվազն 50 անձի․
1.Խորոված բանջարեղեն /լոլիկ, պղպեղ, սմբուկ/ տաք վիճակում,  խորոված խոզի  /փափկամիս, չալաղաջ, մատ/, գյուղական կարտոֆիլ,                                                         2. Տապակած ճուտ,  բրնձով փլավ։  Մսի յուրաքանչյուր տեսակի զանգվածը 1 անձի համար  ոչ պակաս քան 0.3 կգ: Ուտելիքները պետք է լինեն այնպիսի չափաբաժիններով, որ բավարարեն առնվազն 50 անձի։
Բնական հյութ առնվազն 1.0լ տարողությամբ՝ առնվազն 8 հատ, գազավորված ըմպելիք /լիմոնադ, կոկա-կոլա/՝ առնվազն 0.5լ տարողությամբ, առնվազն 16 հատ, շշալցված գազավորված ջուր՝ առնվազն 0.5լ տարողությամբ, առնվազն 16 հատ:Չգազավորված ջուր՝ առնվազն 1.0լ տարողությամբ, առնվազն 16 հատ: Սուրճ, թեյ՝ ըստ ցանկության: Սեզոնին համապատասխան մրգեր: Պետք է լինեն այնպիսի չափաբաժիններով, որ բավարարեն առնվազն 50 անձի։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ժամը, ինչպես նաև նախատեսված հյուրասիրությանը վերաբերող այլ մանրամասները անհրաժեշտ է նախապես համաձայնեցնել վարչական շրջանի ղեկավարի աշխատակազմի  համապատասխան բաժնի հետ:
Պատվիրատուն ծառայության մատուցման պահանջ կարող է ներկայացնել միջոցառումն իրականացնելուց  առնվազն 10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15․10․2026թ․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